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11" w:rsidRDefault="008A1111" w:rsidP="004704E2">
      <w:pPr>
        <w:jc w:val="left"/>
        <w:rPr>
          <w:rFonts w:ascii="Times New Roman" w:hAnsi="Times New Roman"/>
          <w:b/>
          <w:sz w:val="24"/>
          <w:szCs w:val="24"/>
        </w:rPr>
      </w:pPr>
    </w:p>
    <w:p w:rsidR="008A1111" w:rsidRDefault="008A1111" w:rsidP="004704E2">
      <w:pPr>
        <w:jc w:val="left"/>
        <w:rPr>
          <w:rFonts w:ascii="Times New Roman" w:hAnsi="Times New Roman"/>
          <w:b/>
          <w:sz w:val="24"/>
          <w:szCs w:val="24"/>
        </w:rPr>
      </w:pPr>
    </w:p>
    <w:p w:rsidR="004704E2" w:rsidRPr="00B71FEE" w:rsidRDefault="004704E2" w:rsidP="004704E2">
      <w:pPr>
        <w:jc w:val="left"/>
        <w:rPr>
          <w:rFonts w:ascii="Times New Roman" w:hAnsi="Times New Roman"/>
          <w:b/>
          <w:sz w:val="24"/>
          <w:szCs w:val="24"/>
        </w:rPr>
      </w:pPr>
      <w:r w:rsidRPr="00B71FEE">
        <w:rPr>
          <w:rFonts w:ascii="Times New Roman" w:hAnsi="Times New Roman"/>
          <w:b/>
          <w:sz w:val="24"/>
          <w:szCs w:val="24"/>
        </w:rPr>
        <w:t xml:space="preserve">Ugo La Pietra </w:t>
      </w:r>
      <w:r w:rsidR="00B75052">
        <w:rPr>
          <w:rFonts w:ascii="Times New Roman" w:hAnsi="Times New Roman"/>
          <w:b/>
          <w:sz w:val="24"/>
          <w:szCs w:val="24"/>
        </w:rPr>
        <w:t>e la Rometti a Tarquinia</w:t>
      </w:r>
    </w:p>
    <w:p w:rsidR="004704E2" w:rsidRPr="00B71FEE" w:rsidRDefault="004704E2" w:rsidP="004704E2">
      <w:pPr>
        <w:jc w:val="left"/>
        <w:rPr>
          <w:rFonts w:ascii="Times New Roman" w:hAnsi="Times New Roman"/>
          <w:sz w:val="24"/>
          <w:szCs w:val="24"/>
        </w:rPr>
      </w:pPr>
      <w:r w:rsidRPr="00B71FEE">
        <w:rPr>
          <w:rFonts w:ascii="Times New Roman" w:hAnsi="Times New Roman"/>
          <w:sz w:val="24"/>
          <w:szCs w:val="24"/>
        </w:rPr>
        <w:t>Lorenzo Fiorucci</w:t>
      </w:r>
    </w:p>
    <w:p w:rsidR="004704E2" w:rsidRPr="00B71FEE" w:rsidRDefault="004704E2" w:rsidP="004704E2">
      <w:pPr>
        <w:rPr>
          <w:rFonts w:ascii="Times New Roman" w:hAnsi="Times New Roman"/>
          <w:sz w:val="24"/>
          <w:szCs w:val="24"/>
        </w:rPr>
      </w:pPr>
    </w:p>
    <w:p w:rsidR="00984B4A" w:rsidRDefault="004704E2" w:rsidP="004704E2">
      <w:pPr>
        <w:rPr>
          <w:rFonts w:ascii="Times New Roman" w:hAnsi="Times New Roman"/>
          <w:sz w:val="24"/>
          <w:szCs w:val="24"/>
        </w:rPr>
      </w:pPr>
      <w:r w:rsidRPr="00B71FEE">
        <w:rPr>
          <w:rFonts w:ascii="Times New Roman" w:hAnsi="Times New Roman"/>
          <w:sz w:val="24"/>
          <w:szCs w:val="24"/>
        </w:rPr>
        <w:t xml:space="preserve">Non poteva essere più felice il connubio tra Ugo la Pietra e le Ceramiche Rometti di Umbertide: un sodalizio nato quasi per </w:t>
      </w:r>
      <w:proofErr w:type="gramStart"/>
      <w:r w:rsidRPr="00B71FEE">
        <w:rPr>
          <w:rFonts w:ascii="Times New Roman" w:hAnsi="Times New Roman"/>
          <w:sz w:val="24"/>
          <w:szCs w:val="24"/>
        </w:rPr>
        <w:t>caso, ma</w:t>
      </w:r>
      <w:proofErr w:type="gramEnd"/>
      <w:r w:rsidRPr="00B71FEE">
        <w:rPr>
          <w:rFonts w:ascii="Times New Roman" w:hAnsi="Times New Roman"/>
          <w:sz w:val="24"/>
          <w:szCs w:val="24"/>
        </w:rPr>
        <w:t xml:space="preserve"> reso possibile dalla fiducia riposta da Massimo Monini nei confronti di Maurizio Pucci e di chi scrive che, proprio nel tentativo di aggiungere un tassello alla storia m</w:t>
      </w:r>
      <w:r w:rsidR="00064BB9">
        <w:rPr>
          <w:rFonts w:ascii="Times New Roman" w:hAnsi="Times New Roman"/>
          <w:sz w:val="24"/>
          <w:szCs w:val="24"/>
        </w:rPr>
        <w:t>oderna della manifattura</w:t>
      </w:r>
      <w:r w:rsidRPr="00B71FEE">
        <w:rPr>
          <w:rFonts w:ascii="Times New Roman" w:hAnsi="Times New Roman"/>
          <w:sz w:val="24"/>
          <w:szCs w:val="24"/>
        </w:rPr>
        <w:t>, proposero sul finire del 2016 un progetto dal titolo eloquente: "Maestri in manifattura" da cui è sorta poi la linea "Rometti Arte". Un'id</w:t>
      </w:r>
      <w:r w:rsidR="00A54855">
        <w:rPr>
          <w:rFonts w:ascii="Times New Roman" w:hAnsi="Times New Roman"/>
          <w:sz w:val="24"/>
          <w:szCs w:val="24"/>
        </w:rPr>
        <w:t>ea che prende le mosse dalla</w:t>
      </w:r>
      <w:r w:rsidRPr="00B71FEE">
        <w:rPr>
          <w:rFonts w:ascii="Times New Roman" w:hAnsi="Times New Roman"/>
          <w:sz w:val="24"/>
          <w:szCs w:val="24"/>
        </w:rPr>
        <w:t xml:space="preserve"> consolidata tradizione che vide, già dal 1929, all'alba della Rometti, l'apertura verso apporti esterni di artisti che hanno contribuito alla fama dell'azienda fino ad oggi. </w:t>
      </w:r>
      <w:proofErr w:type="gramStart"/>
      <w:r w:rsidRPr="00B71FEE">
        <w:rPr>
          <w:rFonts w:ascii="Times New Roman" w:hAnsi="Times New Roman"/>
          <w:sz w:val="24"/>
          <w:szCs w:val="24"/>
        </w:rPr>
        <w:t>Fu</w:t>
      </w:r>
      <w:proofErr w:type="gramEnd"/>
      <w:r w:rsidRPr="00B71FEE">
        <w:rPr>
          <w:rFonts w:ascii="Times New Roman" w:hAnsi="Times New Roman"/>
          <w:sz w:val="24"/>
          <w:szCs w:val="24"/>
        </w:rPr>
        <w:t xml:space="preserve"> infatti grazie alla generosità di Settimio Rometti che, su quell'ultimo scorcio degl</w:t>
      </w:r>
      <w:r w:rsidR="009A3F35">
        <w:rPr>
          <w:rFonts w:ascii="Times New Roman" w:hAnsi="Times New Roman"/>
          <w:sz w:val="24"/>
          <w:szCs w:val="24"/>
        </w:rPr>
        <w:t>i anni Venti, Corrado Cagli poté</w:t>
      </w:r>
      <w:r w:rsidRPr="00B71FEE">
        <w:rPr>
          <w:rFonts w:ascii="Times New Roman" w:hAnsi="Times New Roman"/>
          <w:sz w:val="24"/>
          <w:szCs w:val="24"/>
        </w:rPr>
        <w:t xml:space="preserve"> affiancarsi a Dante Baldelli, avviando una produzione ancora oggi </w:t>
      </w:r>
      <w:r w:rsidR="00064BB9">
        <w:rPr>
          <w:rFonts w:ascii="Times New Roman" w:hAnsi="Times New Roman"/>
          <w:sz w:val="24"/>
          <w:szCs w:val="24"/>
        </w:rPr>
        <w:t xml:space="preserve">considerata "memorabile". </w:t>
      </w:r>
      <w:r w:rsidRPr="00B71FEE">
        <w:rPr>
          <w:rFonts w:ascii="Times New Roman" w:hAnsi="Times New Roman"/>
          <w:sz w:val="24"/>
          <w:szCs w:val="24"/>
        </w:rPr>
        <w:t>Vive forse proprio in quel fazzoletto dell'Umbria quella sedimentazione di tempo e cultura data dall'opero</w:t>
      </w:r>
      <w:r w:rsidR="00A54855">
        <w:rPr>
          <w:rFonts w:ascii="Times New Roman" w:hAnsi="Times New Roman"/>
          <w:sz w:val="24"/>
          <w:szCs w:val="24"/>
        </w:rPr>
        <w:t>sità di un pensiero collettivo,</w:t>
      </w:r>
      <w:r w:rsidRPr="00B71FEE">
        <w:rPr>
          <w:rFonts w:ascii="Times New Roman" w:hAnsi="Times New Roman"/>
          <w:sz w:val="24"/>
          <w:szCs w:val="24"/>
        </w:rPr>
        <w:t xml:space="preserve"> che in altre sedi va definendosi come </w:t>
      </w:r>
      <w:r w:rsidRPr="00B71FEE">
        <w:rPr>
          <w:rFonts w:ascii="Times New Roman" w:hAnsi="Times New Roman"/>
          <w:i/>
          <w:sz w:val="24"/>
          <w:szCs w:val="24"/>
        </w:rPr>
        <w:t>Genius Loci</w:t>
      </w:r>
      <w:r w:rsidRPr="00B71FEE">
        <w:rPr>
          <w:rFonts w:ascii="Times New Roman" w:hAnsi="Times New Roman"/>
          <w:sz w:val="24"/>
          <w:szCs w:val="24"/>
        </w:rPr>
        <w:t xml:space="preserve">, ma che qui assume un'accezione del tutto particolare, incarnando </w:t>
      </w:r>
      <w:r w:rsidR="00A54855">
        <w:rPr>
          <w:rFonts w:ascii="Times New Roman" w:hAnsi="Times New Roman"/>
          <w:sz w:val="24"/>
          <w:szCs w:val="24"/>
        </w:rPr>
        <w:t xml:space="preserve">quella dimensione attuale di </w:t>
      </w:r>
      <w:r w:rsidRPr="00B71FEE">
        <w:rPr>
          <w:rFonts w:ascii="Times New Roman" w:hAnsi="Times New Roman"/>
          <w:sz w:val="24"/>
          <w:szCs w:val="24"/>
        </w:rPr>
        <w:t xml:space="preserve">ricerca </w:t>
      </w:r>
      <w:proofErr w:type="spellStart"/>
      <w:r w:rsidRPr="00B71FEE">
        <w:rPr>
          <w:rFonts w:ascii="Times New Roman" w:hAnsi="Times New Roman"/>
          <w:i/>
          <w:sz w:val="24"/>
          <w:szCs w:val="24"/>
        </w:rPr>
        <w:t>Glocal</w:t>
      </w:r>
      <w:proofErr w:type="spellEnd"/>
      <w:r w:rsidRPr="00B71FEE">
        <w:rPr>
          <w:rFonts w:ascii="Times New Roman" w:hAnsi="Times New Roman"/>
          <w:sz w:val="24"/>
          <w:szCs w:val="24"/>
        </w:rPr>
        <w:t xml:space="preserve">, </w:t>
      </w:r>
      <w:r w:rsidR="00D04389">
        <w:rPr>
          <w:rFonts w:ascii="Times New Roman" w:hAnsi="Times New Roman"/>
          <w:sz w:val="24"/>
          <w:szCs w:val="24"/>
        </w:rPr>
        <w:t>intenta nel rintracciare una relazione tra l</w:t>
      </w:r>
      <w:r w:rsidRPr="00B71FEE">
        <w:rPr>
          <w:rFonts w:ascii="Times New Roman" w:hAnsi="Times New Roman"/>
          <w:sz w:val="24"/>
          <w:szCs w:val="24"/>
        </w:rPr>
        <w:t>a geografia economica globalizzata attingendo da specificità locali. L</w:t>
      </w:r>
      <w:r w:rsidR="00D04389">
        <w:rPr>
          <w:rFonts w:ascii="Times New Roman" w:hAnsi="Times New Roman"/>
          <w:sz w:val="24"/>
          <w:szCs w:val="24"/>
        </w:rPr>
        <w:t>a proposta di La Pietra tiene</w:t>
      </w:r>
      <w:r w:rsidRPr="00B71FEE">
        <w:rPr>
          <w:rFonts w:ascii="Times New Roman" w:hAnsi="Times New Roman"/>
          <w:sz w:val="24"/>
          <w:szCs w:val="24"/>
        </w:rPr>
        <w:t xml:space="preserve"> conto del doppio livello entro cui la Rometti storicamente si muove, giocato tra modernità e ricerca, facendo tuttavia scaturire un elemento di </w:t>
      </w:r>
      <w:proofErr w:type="gramStart"/>
      <w:r w:rsidRPr="00B71FEE">
        <w:rPr>
          <w:rFonts w:ascii="Times New Roman" w:hAnsi="Times New Roman"/>
          <w:sz w:val="24"/>
          <w:szCs w:val="24"/>
        </w:rPr>
        <w:t>criticità</w:t>
      </w:r>
      <w:proofErr w:type="gramEnd"/>
      <w:r w:rsidRPr="00B71FEE">
        <w:rPr>
          <w:rFonts w:ascii="Times New Roman" w:hAnsi="Times New Roman"/>
          <w:sz w:val="24"/>
          <w:szCs w:val="24"/>
        </w:rPr>
        <w:t xml:space="preserve"> di tipo referenziale</w:t>
      </w:r>
      <w:r w:rsidR="00064BB9">
        <w:rPr>
          <w:rFonts w:ascii="Times New Roman" w:hAnsi="Times New Roman"/>
          <w:sz w:val="24"/>
          <w:szCs w:val="24"/>
        </w:rPr>
        <w:t xml:space="preserve"> della sua opera. L'artista è </w:t>
      </w:r>
      <w:r w:rsidRPr="00B71FEE">
        <w:rPr>
          <w:rFonts w:ascii="Times New Roman" w:hAnsi="Times New Roman"/>
          <w:sz w:val="24"/>
          <w:szCs w:val="24"/>
        </w:rPr>
        <w:t xml:space="preserve">proiettato fin dagli anni Ottanta "alla crescita di oggetti spesso pensati </w:t>
      </w:r>
      <w:proofErr w:type="gramStart"/>
      <w:r w:rsidRPr="00B71FEE">
        <w:rPr>
          <w:rFonts w:ascii="Times New Roman" w:hAnsi="Times New Roman"/>
          <w:sz w:val="24"/>
          <w:szCs w:val="24"/>
        </w:rPr>
        <w:t>al di là del</w:t>
      </w:r>
      <w:proofErr w:type="gramEnd"/>
      <w:r w:rsidRPr="00B71FEE">
        <w:rPr>
          <w:rFonts w:ascii="Times New Roman" w:hAnsi="Times New Roman"/>
          <w:sz w:val="24"/>
          <w:szCs w:val="24"/>
        </w:rPr>
        <w:t xml:space="preserve"> sistema produttivo che caratterizza il mondo del </w:t>
      </w:r>
      <w:r w:rsidRPr="00B71FEE">
        <w:rPr>
          <w:rFonts w:ascii="Times New Roman" w:hAnsi="Times New Roman"/>
          <w:i/>
          <w:sz w:val="24"/>
          <w:szCs w:val="24"/>
        </w:rPr>
        <w:t>design</w:t>
      </w:r>
      <w:r w:rsidRPr="00B71FEE">
        <w:rPr>
          <w:rFonts w:ascii="Times New Roman" w:hAnsi="Times New Roman"/>
          <w:sz w:val="24"/>
          <w:szCs w:val="24"/>
        </w:rPr>
        <w:t xml:space="preserve">: oggetti lontani dalla logica della produzione di serie per un mercato internazionale". Con questo intento l'artista è diretto al recupero delle tradizioni di un territorio per valorizzarne la memoria e superando talvolta le strette pastoie del mercato, sacrificando in questa ottica anche il proprio indirizzo linguistico. In un'ottica allargata la produzione di La Pietra è di estrema coerenza con il proprio pensiero e allo stesso tempo </w:t>
      </w:r>
      <w:proofErr w:type="gramStart"/>
      <w:r w:rsidRPr="00B71FEE">
        <w:rPr>
          <w:rFonts w:ascii="Times New Roman" w:hAnsi="Times New Roman"/>
          <w:sz w:val="24"/>
          <w:szCs w:val="24"/>
        </w:rPr>
        <w:t>risulta</w:t>
      </w:r>
      <w:proofErr w:type="gramEnd"/>
      <w:r w:rsidRPr="00B71FEE">
        <w:rPr>
          <w:rFonts w:ascii="Times New Roman" w:hAnsi="Times New Roman"/>
          <w:sz w:val="24"/>
          <w:szCs w:val="24"/>
        </w:rPr>
        <w:t xml:space="preserve"> funzionale</w:t>
      </w:r>
      <w:r w:rsidR="00D04389">
        <w:rPr>
          <w:rFonts w:ascii="Times New Roman" w:hAnsi="Times New Roman"/>
          <w:sz w:val="24"/>
          <w:szCs w:val="24"/>
        </w:rPr>
        <w:t xml:space="preserve"> ad un discorso più ampio e</w:t>
      </w:r>
      <w:r w:rsidRPr="00B71FEE">
        <w:rPr>
          <w:rFonts w:ascii="Times New Roman" w:hAnsi="Times New Roman"/>
          <w:sz w:val="24"/>
          <w:szCs w:val="24"/>
        </w:rPr>
        <w:t xml:space="preserve"> visionario: quello di far sopravvivere l'utopia di una storia attraverso il recupero del </w:t>
      </w:r>
      <w:proofErr w:type="spellStart"/>
      <w:r w:rsidRPr="00B71FEE">
        <w:rPr>
          <w:rFonts w:ascii="Times New Roman" w:hAnsi="Times New Roman"/>
          <w:i/>
          <w:sz w:val="24"/>
          <w:szCs w:val="24"/>
        </w:rPr>
        <w:t>genius</w:t>
      </w:r>
      <w:proofErr w:type="spellEnd"/>
      <w:r w:rsidRPr="00B71FEE">
        <w:rPr>
          <w:rFonts w:ascii="Times New Roman" w:hAnsi="Times New Roman"/>
          <w:i/>
          <w:sz w:val="24"/>
          <w:szCs w:val="24"/>
        </w:rPr>
        <w:t xml:space="preserve"> loci</w:t>
      </w:r>
      <w:r w:rsidRPr="00B71FEE">
        <w:rPr>
          <w:rFonts w:ascii="Times New Roman" w:hAnsi="Times New Roman"/>
          <w:sz w:val="24"/>
          <w:szCs w:val="24"/>
        </w:rPr>
        <w:t xml:space="preserve"> che in Italia ha spesso una diffusione</w:t>
      </w:r>
      <w:r w:rsidR="00D04389">
        <w:rPr>
          <w:rFonts w:ascii="Times New Roman" w:hAnsi="Times New Roman"/>
          <w:sz w:val="24"/>
          <w:szCs w:val="24"/>
        </w:rPr>
        <w:t xml:space="preserve"> localistica</w:t>
      </w:r>
      <w:r w:rsidRPr="00B71FEE">
        <w:rPr>
          <w:rFonts w:ascii="Times New Roman" w:hAnsi="Times New Roman"/>
          <w:sz w:val="24"/>
          <w:szCs w:val="24"/>
        </w:rPr>
        <w:t>. Su questa linea l'artista si è sempre mosso, adattando il proprio linguaggio alle esigenze dei luoghi in cui è stato chiamato ad operare. Egli ha anzi ribaltato il rapporto d'azione: non più la ricerca dell'artista per lo sviluppo del luogo, ma la ricerca dei luoghi e la difesa delle peculiarità di questi per la crescita di entrambi, instaurando un rapporto paritetico e corale tra la personalità creativa e gli artigiani chiamati a dare sostanza al suo progetto. Per questo l'anello di congiunzione tra i due soggetti non è più il linguaggio dell'artefice, ma la capacità progettuale di adattamento e riscoperta delle esigenze del</w:t>
      </w:r>
      <w:r w:rsidR="00064BB9">
        <w:rPr>
          <w:rFonts w:ascii="Times New Roman" w:hAnsi="Times New Roman"/>
          <w:sz w:val="24"/>
          <w:szCs w:val="24"/>
        </w:rPr>
        <w:t xml:space="preserve"> luogo. "Un progetto dolce [</w:t>
      </w:r>
      <w:r w:rsidRPr="00B71FEE">
        <w:rPr>
          <w:rFonts w:ascii="Times New Roman" w:hAnsi="Times New Roman"/>
          <w:sz w:val="24"/>
          <w:szCs w:val="24"/>
        </w:rPr>
        <w:t xml:space="preserve">chiarisce La Pietra], capace di rinnovare ciò che l'artigiano sa fare, un progetto non traumatico ma in grado di dare nuovi significati alle opere". Un approccio non troppo dissimile dal medesimo presupposto utopistico che ha mosso negli anni Settanta Roberto Sebastian Matta, che nel territorio di Tarquinia ha tentato, attraverso il laboratorio </w:t>
      </w:r>
      <w:proofErr w:type="spellStart"/>
      <w:r w:rsidRPr="00B71FEE">
        <w:rPr>
          <w:rFonts w:ascii="Times New Roman" w:hAnsi="Times New Roman"/>
          <w:i/>
          <w:sz w:val="24"/>
          <w:szCs w:val="24"/>
        </w:rPr>
        <w:t>Etrusculudens</w:t>
      </w:r>
      <w:proofErr w:type="spellEnd"/>
      <w:r w:rsidRPr="00B71FEE">
        <w:rPr>
          <w:rFonts w:ascii="Times New Roman" w:hAnsi="Times New Roman"/>
          <w:sz w:val="24"/>
          <w:szCs w:val="24"/>
        </w:rPr>
        <w:t>, di recuperare e ringiovanire l'arcaica tradizione degli artigiani "etruschi" sfruttando la loro capacità di "saper fare", per dare valore alla fantasia come propulsore e</w:t>
      </w:r>
      <w:r w:rsidR="00A54855">
        <w:rPr>
          <w:rFonts w:ascii="Times New Roman" w:hAnsi="Times New Roman"/>
          <w:sz w:val="24"/>
          <w:szCs w:val="24"/>
        </w:rPr>
        <w:t>steticamente rivoluzionario della</w:t>
      </w:r>
      <w:r w:rsidRPr="00B71FEE">
        <w:rPr>
          <w:rFonts w:ascii="Times New Roman" w:hAnsi="Times New Roman"/>
          <w:sz w:val="24"/>
          <w:szCs w:val="24"/>
        </w:rPr>
        <w:t xml:space="preserve"> produzione locale, in cui la comunità si </w:t>
      </w:r>
      <w:bookmarkStart w:id="0" w:name="_GoBack"/>
      <w:bookmarkEnd w:id="0"/>
      <w:r w:rsidRPr="00B71FEE">
        <w:rPr>
          <w:rFonts w:ascii="Times New Roman" w:hAnsi="Times New Roman"/>
          <w:sz w:val="24"/>
          <w:szCs w:val="24"/>
        </w:rPr>
        <w:t xml:space="preserve">riconosce. </w:t>
      </w:r>
      <w:r w:rsidR="00984B4A">
        <w:rPr>
          <w:rFonts w:ascii="Times New Roman" w:hAnsi="Times New Roman"/>
          <w:sz w:val="24"/>
          <w:szCs w:val="24"/>
        </w:rPr>
        <w:t xml:space="preserve"> </w:t>
      </w:r>
      <w:r w:rsidRPr="00B71FEE">
        <w:rPr>
          <w:rFonts w:ascii="Times New Roman" w:hAnsi="Times New Roman"/>
          <w:sz w:val="24"/>
          <w:szCs w:val="24"/>
        </w:rPr>
        <w:t xml:space="preserve">Con altre modalità e spendendosi sempre in prima persona, anche il contributo di La Pietra, se inserito in questa ottica, assume una valenza morale e indubbiamente etica, che trova forma in quel tentativo di riconnettere luoghi e culture isolate in un nuovo rapporto con la realtà. </w:t>
      </w:r>
      <w:r w:rsidR="00984B4A">
        <w:rPr>
          <w:rFonts w:ascii="Times New Roman" w:hAnsi="Times New Roman"/>
          <w:sz w:val="24"/>
          <w:szCs w:val="24"/>
        </w:rPr>
        <w:t>N</w:t>
      </w:r>
      <w:r w:rsidRPr="00B71FEE">
        <w:rPr>
          <w:rFonts w:ascii="Times New Roman" w:hAnsi="Times New Roman"/>
          <w:sz w:val="24"/>
          <w:szCs w:val="24"/>
        </w:rPr>
        <w:t>ella serie delle mani, "i gadget scaramantici"</w:t>
      </w:r>
      <w:r w:rsidR="00A54855">
        <w:rPr>
          <w:rFonts w:ascii="Times New Roman" w:hAnsi="Times New Roman"/>
          <w:sz w:val="24"/>
          <w:szCs w:val="24"/>
        </w:rPr>
        <w:t xml:space="preserve"> </w:t>
      </w:r>
      <w:r w:rsidRPr="00B71FEE">
        <w:rPr>
          <w:rFonts w:ascii="Times New Roman" w:hAnsi="Times New Roman"/>
          <w:sz w:val="24"/>
          <w:szCs w:val="24"/>
        </w:rPr>
        <w:t xml:space="preserve">come li definisce il suo autore, risiede invece tutto lo spirito comunicativo del nostro tempo, fatto di gestualità corporee, segni e sottolineature </w:t>
      </w:r>
      <w:proofErr w:type="gramStart"/>
      <w:r w:rsidRPr="00B71FEE">
        <w:rPr>
          <w:rFonts w:ascii="Times New Roman" w:hAnsi="Times New Roman"/>
          <w:sz w:val="24"/>
          <w:szCs w:val="24"/>
        </w:rPr>
        <w:t>più o meno</w:t>
      </w:r>
      <w:proofErr w:type="gramEnd"/>
      <w:r w:rsidRPr="00B71FEE">
        <w:rPr>
          <w:rFonts w:ascii="Times New Roman" w:hAnsi="Times New Roman"/>
          <w:sz w:val="24"/>
          <w:szCs w:val="24"/>
        </w:rPr>
        <w:t xml:space="preserve"> esplicite, </w:t>
      </w:r>
      <w:r w:rsidR="00A54855">
        <w:rPr>
          <w:rFonts w:ascii="Times New Roman" w:hAnsi="Times New Roman"/>
          <w:sz w:val="24"/>
          <w:szCs w:val="24"/>
        </w:rPr>
        <w:t>declinate in</w:t>
      </w:r>
      <w:r w:rsidRPr="00B71FEE">
        <w:rPr>
          <w:rFonts w:ascii="Times New Roman" w:hAnsi="Times New Roman"/>
          <w:sz w:val="24"/>
          <w:szCs w:val="24"/>
        </w:rPr>
        <w:t xml:space="preserve"> un linguaggio che oscilla tra l'el</w:t>
      </w:r>
      <w:r w:rsidR="00A54855">
        <w:rPr>
          <w:rFonts w:ascii="Times New Roman" w:hAnsi="Times New Roman"/>
          <w:sz w:val="24"/>
          <w:szCs w:val="24"/>
        </w:rPr>
        <w:t xml:space="preserve">eganza semplice e la </w:t>
      </w:r>
      <w:proofErr w:type="spellStart"/>
      <w:r w:rsidR="00A54855">
        <w:rPr>
          <w:rFonts w:ascii="Times New Roman" w:hAnsi="Times New Roman"/>
          <w:sz w:val="24"/>
          <w:szCs w:val="24"/>
        </w:rPr>
        <w:t>tribalità</w:t>
      </w:r>
      <w:proofErr w:type="spellEnd"/>
      <w:r w:rsidR="00A54855">
        <w:rPr>
          <w:rFonts w:ascii="Times New Roman" w:hAnsi="Times New Roman"/>
          <w:sz w:val="24"/>
          <w:szCs w:val="24"/>
        </w:rPr>
        <w:t xml:space="preserve"> P</w:t>
      </w:r>
      <w:r w:rsidRPr="00B71FEE">
        <w:rPr>
          <w:rFonts w:ascii="Times New Roman" w:hAnsi="Times New Roman"/>
          <w:sz w:val="24"/>
          <w:szCs w:val="24"/>
        </w:rPr>
        <w:t>op.</w:t>
      </w:r>
      <w:r w:rsidR="00984B4A">
        <w:rPr>
          <w:rFonts w:ascii="Times New Roman" w:hAnsi="Times New Roman"/>
          <w:sz w:val="24"/>
          <w:szCs w:val="24"/>
        </w:rPr>
        <w:t xml:space="preserve"> </w:t>
      </w:r>
      <w:r w:rsidR="00A54855">
        <w:rPr>
          <w:rFonts w:ascii="Times New Roman" w:hAnsi="Times New Roman"/>
          <w:sz w:val="24"/>
          <w:szCs w:val="24"/>
        </w:rPr>
        <w:t>La collezione di</w:t>
      </w:r>
      <w:r w:rsidRPr="00B71FEE">
        <w:rPr>
          <w:rFonts w:ascii="Times New Roman" w:hAnsi="Times New Roman"/>
          <w:sz w:val="24"/>
          <w:szCs w:val="24"/>
        </w:rPr>
        <w:t xml:space="preserve"> La Pietra per la Rometti stupisce dunque per la sintesi formale che </w:t>
      </w:r>
      <w:proofErr w:type="gramStart"/>
      <w:r w:rsidRPr="00B71FEE">
        <w:rPr>
          <w:rFonts w:ascii="Times New Roman" w:hAnsi="Times New Roman"/>
          <w:sz w:val="24"/>
          <w:szCs w:val="24"/>
        </w:rPr>
        <w:t xml:space="preserve">si </w:t>
      </w:r>
      <w:proofErr w:type="gramEnd"/>
      <w:r w:rsidRPr="00B71FEE">
        <w:rPr>
          <w:rFonts w:ascii="Times New Roman" w:hAnsi="Times New Roman"/>
          <w:sz w:val="24"/>
          <w:szCs w:val="24"/>
        </w:rPr>
        <w:t>innesta nella storia della manifattura</w:t>
      </w:r>
      <w:r w:rsidR="00A54855">
        <w:rPr>
          <w:rFonts w:ascii="Times New Roman" w:hAnsi="Times New Roman"/>
          <w:sz w:val="24"/>
          <w:szCs w:val="24"/>
        </w:rPr>
        <w:t xml:space="preserve"> umbra e contestualmente per la</w:t>
      </w:r>
      <w:r w:rsidRPr="00B71FEE">
        <w:rPr>
          <w:rFonts w:ascii="Times New Roman" w:hAnsi="Times New Roman"/>
          <w:sz w:val="24"/>
          <w:szCs w:val="24"/>
        </w:rPr>
        <w:t xml:space="preserve"> capacità di dialogare in contesti diversissimi, ed essere recepita in questo modo in tutti i luoghi. Una forma di democratizzazione </w:t>
      </w:r>
      <w:r w:rsidRPr="00B71FEE">
        <w:rPr>
          <w:rFonts w:ascii="Times New Roman" w:hAnsi="Times New Roman"/>
          <w:sz w:val="24"/>
          <w:szCs w:val="24"/>
        </w:rPr>
        <w:lastRenderedPageBreak/>
        <w:t xml:space="preserve">artistica su scala globale. L'apprezzamento di questa collezione alla </w:t>
      </w:r>
      <w:r w:rsidRPr="00B71FEE">
        <w:rPr>
          <w:rFonts w:ascii="Times New Roman" w:hAnsi="Times New Roman"/>
          <w:i/>
          <w:sz w:val="24"/>
          <w:szCs w:val="24"/>
        </w:rPr>
        <w:t>Maison d'</w:t>
      </w:r>
      <w:proofErr w:type="spellStart"/>
      <w:r w:rsidRPr="00B71FEE">
        <w:rPr>
          <w:rFonts w:ascii="Times New Roman" w:hAnsi="Times New Roman"/>
          <w:i/>
          <w:sz w:val="24"/>
          <w:szCs w:val="24"/>
        </w:rPr>
        <w:t>objet</w:t>
      </w:r>
      <w:proofErr w:type="spellEnd"/>
      <w:r w:rsidRPr="00B71FEE">
        <w:rPr>
          <w:rFonts w:ascii="Times New Roman" w:hAnsi="Times New Roman"/>
          <w:sz w:val="24"/>
          <w:szCs w:val="24"/>
        </w:rPr>
        <w:t xml:space="preserve"> di Parigi,</w:t>
      </w:r>
      <w:r w:rsidR="00A54855">
        <w:rPr>
          <w:rFonts w:ascii="Times New Roman" w:hAnsi="Times New Roman"/>
          <w:sz w:val="24"/>
          <w:szCs w:val="24"/>
        </w:rPr>
        <w:t xml:space="preserve"> e in molte città cinesi,</w:t>
      </w:r>
      <w:r w:rsidRPr="00B71FEE">
        <w:rPr>
          <w:rFonts w:ascii="Times New Roman" w:hAnsi="Times New Roman"/>
          <w:sz w:val="24"/>
          <w:szCs w:val="24"/>
        </w:rPr>
        <w:t xml:space="preserve"> in cui ha </w:t>
      </w:r>
      <w:proofErr w:type="gramStart"/>
      <w:r w:rsidRPr="00B71FEE">
        <w:rPr>
          <w:rFonts w:ascii="Times New Roman" w:hAnsi="Times New Roman"/>
          <w:sz w:val="24"/>
          <w:szCs w:val="24"/>
        </w:rPr>
        <w:t>riscosso</w:t>
      </w:r>
      <w:proofErr w:type="gramEnd"/>
      <w:r w:rsidRPr="00B71FEE">
        <w:rPr>
          <w:rFonts w:ascii="Times New Roman" w:hAnsi="Times New Roman"/>
          <w:sz w:val="24"/>
          <w:szCs w:val="24"/>
        </w:rPr>
        <w:t xml:space="preserve"> un inaspettato successo</w:t>
      </w:r>
      <w:r w:rsidR="00A54855">
        <w:rPr>
          <w:rFonts w:ascii="Times New Roman" w:hAnsi="Times New Roman"/>
          <w:sz w:val="24"/>
          <w:szCs w:val="24"/>
        </w:rPr>
        <w:t>,</w:t>
      </w:r>
      <w:r w:rsidRPr="00B71FEE">
        <w:rPr>
          <w:rFonts w:ascii="Times New Roman" w:hAnsi="Times New Roman"/>
          <w:sz w:val="24"/>
          <w:szCs w:val="24"/>
        </w:rPr>
        <w:t xml:space="preserve"> ne è la prova.  </w:t>
      </w:r>
    </w:p>
    <w:sectPr w:rsidR="00984B4A" w:rsidSect="00092EF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6C" w:rsidRDefault="003F226C" w:rsidP="004704E2">
      <w:r>
        <w:separator/>
      </w:r>
    </w:p>
  </w:endnote>
  <w:endnote w:type="continuationSeparator" w:id="0">
    <w:p w:rsidR="003F226C" w:rsidRDefault="003F226C" w:rsidP="004704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6C" w:rsidRDefault="003F226C" w:rsidP="004704E2">
      <w:r>
        <w:separator/>
      </w:r>
    </w:p>
  </w:footnote>
  <w:footnote w:type="continuationSeparator" w:id="0">
    <w:p w:rsidR="003F226C" w:rsidRDefault="003F226C" w:rsidP="004704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283"/>
  <w:characterSpacingControl w:val="doNotCompress"/>
  <w:footnotePr>
    <w:footnote w:id="-1"/>
    <w:footnote w:id="0"/>
  </w:footnotePr>
  <w:endnotePr>
    <w:endnote w:id="-1"/>
    <w:endnote w:id="0"/>
  </w:endnotePr>
  <w:compat/>
  <w:rsids>
    <w:rsidRoot w:val="004704E2"/>
    <w:rsid w:val="00064BB9"/>
    <w:rsid w:val="00092EFD"/>
    <w:rsid w:val="000A3AC4"/>
    <w:rsid w:val="003355A8"/>
    <w:rsid w:val="003F226C"/>
    <w:rsid w:val="004704E2"/>
    <w:rsid w:val="0056412E"/>
    <w:rsid w:val="00671FAF"/>
    <w:rsid w:val="00786DEE"/>
    <w:rsid w:val="00850299"/>
    <w:rsid w:val="00883849"/>
    <w:rsid w:val="008A1111"/>
    <w:rsid w:val="00984B4A"/>
    <w:rsid w:val="009A3F35"/>
    <w:rsid w:val="00A35FD7"/>
    <w:rsid w:val="00A54855"/>
    <w:rsid w:val="00B71FEE"/>
    <w:rsid w:val="00B75052"/>
    <w:rsid w:val="00C77EFD"/>
    <w:rsid w:val="00D04389"/>
    <w:rsid w:val="00D800BF"/>
    <w:rsid w:val="00D818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4E2"/>
    <w:pPr>
      <w:spacing w:after="0" w:line="240" w:lineRule="auto"/>
      <w:ind w:left="284"/>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704E2"/>
    <w:pPr>
      <w:ind w:left="0"/>
      <w:jc w:val="left"/>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4704E2"/>
    <w:rPr>
      <w:rFonts w:ascii="Times New Roman" w:eastAsia="Calibri" w:hAnsi="Times New Roman" w:cs="Times New Roman"/>
      <w:sz w:val="20"/>
      <w:szCs w:val="20"/>
    </w:rPr>
  </w:style>
  <w:style w:type="character" w:styleId="Rimandonotaapidipagina">
    <w:name w:val="footnote reference"/>
    <w:basedOn w:val="Carpredefinitoparagrafo"/>
    <w:uiPriority w:val="99"/>
    <w:semiHidden/>
    <w:unhideWhenUsed/>
    <w:rsid w:val="004704E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702</Words>
  <Characters>4003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Lorenzo Fiorucci</cp:lastModifiedBy>
  <cp:revision>13</cp:revision>
  <cp:lastPrinted>2018-09-28T09:10:00Z</cp:lastPrinted>
  <dcterms:created xsi:type="dcterms:W3CDTF">2018-09-28T09:01:00Z</dcterms:created>
  <dcterms:modified xsi:type="dcterms:W3CDTF">2018-10-11T08:54:00Z</dcterms:modified>
</cp:coreProperties>
</file>